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9" w:rsidRDefault="0079669C" w:rsidP="00DB368D">
      <w:pPr>
        <w:ind w:right="425"/>
      </w:pPr>
      <w:r>
        <w:tab/>
      </w:r>
      <w:r w:rsidR="00DB368D">
        <w:t xml:space="preserve"> </w:t>
      </w:r>
    </w:p>
    <w:p w:rsidR="00723948" w:rsidRDefault="00723948" w:rsidP="00731EC9">
      <w:pPr>
        <w:tabs>
          <w:tab w:val="left" w:pos="7395"/>
        </w:tabs>
        <w:ind w:firstLine="708"/>
      </w:pPr>
    </w:p>
    <w:p w:rsidR="00731EC9" w:rsidRDefault="00731EC9" w:rsidP="00731EC9">
      <w:pPr>
        <w:tabs>
          <w:tab w:val="left" w:pos="7395"/>
        </w:tabs>
        <w:ind w:firstLine="708"/>
      </w:pPr>
    </w:p>
    <w:p w:rsidR="007E4C89" w:rsidRDefault="00AB3487" w:rsidP="008001D4">
      <w:pPr>
        <w:ind w:firstLine="708"/>
        <w:jc w:val="center"/>
      </w:pPr>
      <w:r>
        <w:t>TÜRKİYE</w:t>
      </w:r>
    </w:p>
    <w:p w:rsidR="00AB3487" w:rsidRDefault="00AB3487" w:rsidP="008001D4">
      <w:pPr>
        <w:ind w:firstLine="708"/>
        <w:jc w:val="center"/>
      </w:pPr>
      <w:r>
        <w:t>BOKS FEDERASYONU BAŞKANLIĞI</w:t>
      </w:r>
    </w:p>
    <w:p w:rsidR="00AB3487" w:rsidRDefault="003523D9" w:rsidP="008001D4">
      <w:pPr>
        <w:ind w:firstLine="708"/>
        <w:jc w:val="center"/>
      </w:pPr>
      <w:proofErr w:type="gramStart"/>
      <w:r>
        <w:t xml:space="preserve">OLAĞANÜSTÜ </w:t>
      </w:r>
      <w:r w:rsidR="00AB3487">
        <w:t xml:space="preserve"> GENEL</w:t>
      </w:r>
      <w:proofErr w:type="gramEnd"/>
      <w:r w:rsidR="00AB3487">
        <w:t xml:space="preserve"> </w:t>
      </w:r>
      <w:r>
        <w:t>KURUL</w:t>
      </w:r>
    </w:p>
    <w:p w:rsidR="00AB3487" w:rsidRDefault="00AB3487" w:rsidP="008001D4">
      <w:pPr>
        <w:ind w:firstLine="708"/>
        <w:jc w:val="center"/>
      </w:pPr>
      <w:r>
        <w:t>ÇAĞRISI</w:t>
      </w:r>
    </w:p>
    <w:p w:rsidR="00AB3487" w:rsidRDefault="00AB3487" w:rsidP="008001D4">
      <w:pPr>
        <w:ind w:firstLine="708"/>
        <w:jc w:val="center"/>
      </w:pPr>
    </w:p>
    <w:p w:rsidR="00AB3487" w:rsidRDefault="00AB3487" w:rsidP="008001D4">
      <w:pPr>
        <w:ind w:firstLine="708"/>
        <w:jc w:val="center"/>
      </w:pPr>
    </w:p>
    <w:p w:rsidR="00AB3487" w:rsidRDefault="00AB3487" w:rsidP="00AB3487">
      <w:pPr>
        <w:ind w:firstLine="708"/>
        <w:jc w:val="both"/>
      </w:pPr>
    </w:p>
    <w:p w:rsidR="00AB3487" w:rsidRDefault="00AB3487" w:rsidP="00AB3487">
      <w:pPr>
        <w:ind w:firstLine="708"/>
        <w:jc w:val="both"/>
      </w:pPr>
    </w:p>
    <w:p w:rsidR="00AB3487" w:rsidRPr="00AB3487" w:rsidRDefault="00AB3487" w:rsidP="00AB3487">
      <w:pPr>
        <w:jc w:val="both"/>
      </w:pPr>
    </w:p>
    <w:p w:rsidR="00AB3487" w:rsidRDefault="00AB3487" w:rsidP="00AB3487">
      <w:pPr>
        <w:jc w:val="both"/>
      </w:pPr>
    </w:p>
    <w:p w:rsidR="00AB3487" w:rsidRDefault="00AB3487" w:rsidP="00AB3487">
      <w:pPr>
        <w:jc w:val="both"/>
      </w:pPr>
      <w:r>
        <w:t>1- Türkiye Boks Federasyonu Başkanlığının Olağan</w:t>
      </w:r>
      <w:r w:rsidR="003523D9">
        <w:t>üstü Genel Kurulu 17 Ekim 2015 C</w:t>
      </w:r>
      <w:r>
        <w:t>uma</w:t>
      </w:r>
      <w:r w:rsidR="00AF3CD2">
        <w:t xml:space="preserve">rtesi günü saat </w:t>
      </w:r>
      <w:proofErr w:type="gramStart"/>
      <w:r w:rsidR="00AF3CD2">
        <w:t>09:00’da</w:t>
      </w:r>
      <w:proofErr w:type="gramEnd"/>
      <w:r w:rsidR="00AF3CD2">
        <w:t xml:space="preserve"> ( Kent Hotel </w:t>
      </w:r>
      <w:proofErr w:type="spellStart"/>
      <w:r w:rsidR="00AF3CD2">
        <w:t>Mithatpaşa</w:t>
      </w:r>
      <w:proofErr w:type="spellEnd"/>
      <w:r w:rsidR="00AF3CD2">
        <w:t xml:space="preserve"> Cad. No:4-6 Sıhhiye</w:t>
      </w:r>
      <w:r w:rsidR="008233E1">
        <w:t xml:space="preserve"> </w:t>
      </w:r>
      <w:bookmarkStart w:id="0" w:name="_GoBack"/>
      <w:bookmarkEnd w:id="0"/>
      <w:r>
        <w:t>/ Ankara adresinde yapılacaktır.</w:t>
      </w:r>
    </w:p>
    <w:p w:rsidR="00AB3487" w:rsidRDefault="00AB3487" w:rsidP="00AB3487">
      <w:pPr>
        <w:jc w:val="both"/>
      </w:pPr>
    </w:p>
    <w:p w:rsidR="00AB3487" w:rsidRDefault="00AB3487" w:rsidP="00AB3487">
      <w:pPr>
        <w:jc w:val="both"/>
      </w:pPr>
      <w:r>
        <w:t xml:space="preserve">2- Salon girişi için delege kayıtları saat </w:t>
      </w:r>
      <w:proofErr w:type="gramStart"/>
      <w:r>
        <w:t>09:00’da</w:t>
      </w:r>
      <w:proofErr w:type="gramEnd"/>
      <w:r>
        <w:t xml:space="preserve"> başlayacaktır.</w:t>
      </w:r>
    </w:p>
    <w:p w:rsidR="00AB3487" w:rsidRDefault="00AB3487" w:rsidP="00AB3487">
      <w:pPr>
        <w:jc w:val="both"/>
      </w:pPr>
    </w:p>
    <w:p w:rsidR="00AB3487" w:rsidRDefault="00AB3487" w:rsidP="00AB3487">
      <w:pPr>
        <w:jc w:val="both"/>
      </w:pPr>
      <w:r>
        <w:t xml:space="preserve">3- İlk toplantıda çoğunluk sağlanamadığı </w:t>
      </w:r>
      <w:proofErr w:type="gramStart"/>
      <w:r>
        <w:t>taktirde</w:t>
      </w:r>
      <w:proofErr w:type="gramEnd"/>
      <w:r>
        <w:t xml:space="preserve">; ikinci toplantı 18 Ekim 2015 Pazar günü aynı yer </w:t>
      </w:r>
      <w:r w:rsidR="003523D9">
        <w:t>ve aynı saatte çoğunluk aranmak</w:t>
      </w:r>
      <w:r>
        <w:t>sızın yapılacaktır.</w:t>
      </w:r>
    </w:p>
    <w:p w:rsidR="00AB3487" w:rsidRDefault="00AB3487" w:rsidP="00AB3487">
      <w:pPr>
        <w:jc w:val="both"/>
      </w:pPr>
    </w:p>
    <w:p w:rsidR="00AB3487" w:rsidRDefault="00AB3487" w:rsidP="00AB3487">
      <w:pPr>
        <w:jc w:val="both"/>
      </w:pPr>
      <w:r>
        <w:t xml:space="preserve">4- Genel Kurul ile ilgili her türlü </w:t>
      </w:r>
      <w:proofErr w:type="gramStart"/>
      <w:r>
        <w:t xml:space="preserve">bilgi </w:t>
      </w:r>
      <w:r w:rsidR="008001D4">
        <w:t xml:space="preserve"> www</w:t>
      </w:r>
      <w:proofErr w:type="gramEnd"/>
      <w:r w:rsidR="008001D4">
        <w:t>.sgm.gov.tr</w:t>
      </w:r>
      <w:r>
        <w:t xml:space="preserve"> ve </w:t>
      </w:r>
      <w:hyperlink r:id="rId9" w:history="1">
        <w:r w:rsidRPr="00CB0350">
          <w:rPr>
            <w:rStyle w:val="Kpr"/>
          </w:rPr>
          <w:t>www.turkboks.gov.tr</w:t>
        </w:r>
      </w:hyperlink>
      <w:r>
        <w:t xml:space="preserve"> adreslerinde yayınlanacaktır.</w:t>
      </w:r>
    </w:p>
    <w:p w:rsidR="00AB3487" w:rsidRDefault="00AB3487" w:rsidP="00AB3487">
      <w:pPr>
        <w:jc w:val="both"/>
      </w:pPr>
    </w:p>
    <w:p w:rsidR="00AB3487" w:rsidRDefault="00AB3487" w:rsidP="00AB3487">
      <w:pPr>
        <w:jc w:val="both"/>
      </w:pPr>
      <w:r>
        <w:t xml:space="preserve"> </w:t>
      </w:r>
      <w:r>
        <w:tab/>
        <w:t>Genel Kurul üyelerine duy</w:t>
      </w:r>
      <w:r w:rsidR="008001D4">
        <w:t>u</w:t>
      </w:r>
      <w:r>
        <w:t>rulur.</w:t>
      </w: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Default="001A49FD" w:rsidP="00AB3487">
      <w:pPr>
        <w:jc w:val="both"/>
      </w:pPr>
    </w:p>
    <w:p w:rsidR="001A49FD" w:rsidRPr="00AB3487" w:rsidRDefault="001A49FD" w:rsidP="00AB3487">
      <w:pPr>
        <w:jc w:val="both"/>
      </w:pPr>
    </w:p>
    <w:sectPr w:rsidR="001A49FD" w:rsidRPr="00AB3487" w:rsidSect="001B58EA">
      <w:footerReference w:type="default" r:id="rId10"/>
      <w:pgSz w:w="11906" w:h="16838"/>
      <w:pgMar w:top="1417" w:right="991" w:bottom="1417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77" w:rsidRDefault="00407877" w:rsidP="0079669C">
      <w:r>
        <w:separator/>
      </w:r>
    </w:p>
  </w:endnote>
  <w:endnote w:type="continuationSeparator" w:id="0">
    <w:p w:rsidR="00407877" w:rsidRDefault="00407877" w:rsidP="0079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ED" w:rsidRDefault="002A6DED" w:rsidP="00DA6F34">
    <w:pPr>
      <w:pStyle w:val="Altbilgi"/>
      <w:jc w:val="center"/>
    </w:pPr>
    <w:r>
      <w:t>Türkiye Boks Federasyonu Başkanlığı</w:t>
    </w:r>
  </w:p>
  <w:p w:rsidR="002A6DED" w:rsidRDefault="002A6DED" w:rsidP="00DA6F34">
    <w:pPr>
      <w:pStyle w:val="Altbilgi"/>
      <w:jc w:val="center"/>
    </w:pPr>
    <w:r>
      <w:t xml:space="preserve">Süleyman Sırrı Sok. No:3 Kat:6 Yenişehir/ANKARA  </w:t>
    </w:r>
  </w:p>
  <w:p w:rsidR="002A6DED" w:rsidRDefault="002A6DED" w:rsidP="00DA6F34">
    <w:pPr>
      <w:pStyle w:val="Altbilgi"/>
      <w:jc w:val="center"/>
    </w:pPr>
    <w:r>
      <w:t xml:space="preserve">Tel:0.312.311 74 </w:t>
    </w:r>
    <w:proofErr w:type="gramStart"/>
    <w:r>
      <w:t>58      Faks</w:t>
    </w:r>
    <w:proofErr w:type="gramEnd"/>
    <w:r>
      <w:t>:0.312.324 09 27</w:t>
    </w:r>
  </w:p>
  <w:p w:rsidR="002A6DED" w:rsidRDefault="002A6DED" w:rsidP="00DA6F34">
    <w:pPr>
      <w:pStyle w:val="Altbilgi"/>
      <w:jc w:val="center"/>
    </w:pPr>
    <w:proofErr w:type="spellStart"/>
    <w:r>
      <w:t>E.</w:t>
    </w:r>
    <w:proofErr w:type="gramStart"/>
    <w:r>
      <w:t>Posta</w:t>
    </w:r>
    <w:proofErr w:type="spellEnd"/>
    <w:r>
      <w:t xml:space="preserve"> : boksfederasyonu</w:t>
    </w:r>
    <w:proofErr w:type="gramEnd"/>
    <w:r>
      <w:t>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77" w:rsidRDefault="00407877" w:rsidP="0079669C">
      <w:r>
        <w:separator/>
      </w:r>
    </w:p>
  </w:footnote>
  <w:footnote w:type="continuationSeparator" w:id="0">
    <w:p w:rsidR="00407877" w:rsidRDefault="00407877" w:rsidP="0079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52E8"/>
    <w:multiLevelType w:val="hybridMultilevel"/>
    <w:tmpl w:val="D4F42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9C"/>
    <w:rsid w:val="00005173"/>
    <w:rsid w:val="00007A94"/>
    <w:rsid w:val="000228EF"/>
    <w:rsid w:val="00026242"/>
    <w:rsid w:val="00066F5E"/>
    <w:rsid w:val="0008340C"/>
    <w:rsid w:val="00087C36"/>
    <w:rsid w:val="00097CBF"/>
    <w:rsid w:val="000A6B5C"/>
    <w:rsid w:val="000B18EE"/>
    <w:rsid w:val="000B3D9D"/>
    <w:rsid w:val="000E6B7A"/>
    <w:rsid w:val="0013428A"/>
    <w:rsid w:val="001771C5"/>
    <w:rsid w:val="00182537"/>
    <w:rsid w:val="001A49FD"/>
    <w:rsid w:val="001B58EA"/>
    <w:rsid w:val="001D1179"/>
    <w:rsid w:val="001E087E"/>
    <w:rsid w:val="002A6DED"/>
    <w:rsid w:val="002B285B"/>
    <w:rsid w:val="002C4462"/>
    <w:rsid w:val="002C66A9"/>
    <w:rsid w:val="002D4FA5"/>
    <w:rsid w:val="002E0E0D"/>
    <w:rsid w:val="002E1905"/>
    <w:rsid w:val="002E27CA"/>
    <w:rsid w:val="002E2AE1"/>
    <w:rsid w:val="003108B8"/>
    <w:rsid w:val="00347DCA"/>
    <w:rsid w:val="003523D9"/>
    <w:rsid w:val="00355370"/>
    <w:rsid w:val="00375530"/>
    <w:rsid w:val="003B2643"/>
    <w:rsid w:val="003C1DAB"/>
    <w:rsid w:val="003E1396"/>
    <w:rsid w:val="003E261B"/>
    <w:rsid w:val="00407877"/>
    <w:rsid w:val="0047112E"/>
    <w:rsid w:val="0048144B"/>
    <w:rsid w:val="004A37D8"/>
    <w:rsid w:val="004B5B81"/>
    <w:rsid w:val="004F45ED"/>
    <w:rsid w:val="0053285B"/>
    <w:rsid w:val="00592085"/>
    <w:rsid w:val="00593A13"/>
    <w:rsid w:val="005A166A"/>
    <w:rsid w:val="005A28EC"/>
    <w:rsid w:val="005A2FF4"/>
    <w:rsid w:val="005E4657"/>
    <w:rsid w:val="006144F9"/>
    <w:rsid w:val="006C1C1F"/>
    <w:rsid w:val="006E3AAC"/>
    <w:rsid w:val="006F1F39"/>
    <w:rsid w:val="007003BC"/>
    <w:rsid w:val="00723948"/>
    <w:rsid w:val="00731EC9"/>
    <w:rsid w:val="00732C01"/>
    <w:rsid w:val="00753575"/>
    <w:rsid w:val="007948A9"/>
    <w:rsid w:val="0079669C"/>
    <w:rsid w:val="00797099"/>
    <w:rsid w:val="007D0776"/>
    <w:rsid w:val="007E0902"/>
    <w:rsid w:val="007E4C89"/>
    <w:rsid w:val="008001D4"/>
    <w:rsid w:val="008233E1"/>
    <w:rsid w:val="00844D7C"/>
    <w:rsid w:val="00852748"/>
    <w:rsid w:val="0086708B"/>
    <w:rsid w:val="009249E4"/>
    <w:rsid w:val="0094339B"/>
    <w:rsid w:val="00967EE4"/>
    <w:rsid w:val="009C35B8"/>
    <w:rsid w:val="009C799E"/>
    <w:rsid w:val="00A00CE8"/>
    <w:rsid w:val="00A21CF6"/>
    <w:rsid w:val="00A23E86"/>
    <w:rsid w:val="00A32ACC"/>
    <w:rsid w:val="00A32BD6"/>
    <w:rsid w:val="00A33967"/>
    <w:rsid w:val="00A90F6E"/>
    <w:rsid w:val="00AB3487"/>
    <w:rsid w:val="00AC65F4"/>
    <w:rsid w:val="00AE2474"/>
    <w:rsid w:val="00AF3CD2"/>
    <w:rsid w:val="00AF3EA7"/>
    <w:rsid w:val="00B01285"/>
    <w:rsid w:val="00B861AB"/>
    <w:rsid w:val="00BA4FD9"/>
    <w:rsid w:val="00BA5F13"/>
    <w:rsid w:val="00BD3696"/>
    <w:rsid w:val="00C24EAE"/>
    <w:rsid w:val="00C34B62"/>
    <w:rsid w:val="00C474A2"/>
    <w:rsid w:val="00C527D5"/>
    <w:rsid w:val="00C77AF5"/>
    <w:rsid w:val="00C80FBF"/>
    <w:rsid w:val="00C92387"/>
    <w:rsid w:val="00C96B9B"/>
    <w:rsid w:val="00CB483D"/>
    <w:rsid w:val="00CD481F"/>
    <w:rsid w:val="00D020D9"/>
    <w:rsid w:val="00D20A0F"/>
    <w:rsid w:val="00D240C2"/>
    <w:rsid w:val="00D652E8"/>
    <w:rsid w:val="00D702A2"/>
    <w:rsid w:val="00DA6F34"/>
    <w:rsid w:val="00DB368D"/>
    <w:rsid w:val="00DD6C29"/>
    <w:rsid w:val="00E10F47"/>
    <w:rsid w:val="00E204C4"/>
    <w:rsid w:val="00E20669"/>
    <w:rsid w:val="00E56822"/>
    <w:rsid w:val="00E7070A"/>
    <w:rsid w:val="00E712B6"/>
    <w:rsid w:val="00EA1CCE"/>
    <w:rsid w:val="00EA2BD5"/>
    <w:rsid w:val="00EB7D4C"/>
    <w:rsid w:val="00EC136E"/>
    <w:rsid w:val="00EF3797"/>
    <w:rsid w:val="00EF6AEA"/>
    <w:rsid w:val="00F27224"/>
    <w:rsid w:val="00F612CC"/>
    <w:rsid w:val="00F72AE9"/>
    <w:rsid w:val="00F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EF6A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79669C"/>
    <w:pPr>
      <w:jc w:val="center"/>
    </w:pPr>
    <w:rPr>
      <w:rFonts w:ascii="Arial" w:hAnsi="Arial"/>
      <w:b/>
      <w:szCs w:val="20"/>
    </w:rPr>
  </w:style>
  <w:style w:type="character" w:customStyle="1" w:styleId="GvdeMetni2Char">
    <w:name w:val="Gövde Metni 2 Char"/>
    <w:basedOn w:val="VarsaylanParagrafYazTipi"/>
    <w:link w:val="GvdeMetni2"/>
    <w:rsid w:val="0079669C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66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669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66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669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2B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D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21CF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EF6A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EF6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EF6A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79669C"/>
    <w:pPr>
      <w:jc w:val="center"/>
    </w:pPr>
    <w:rPr>
      <w:rFonts w:ascii="Arial" w:hAnsi="Arial"/>
      <w:b/>
      <w:szCs w:val="20"/>
    </w:rPr>
  </w:style>
  <w:style w:type="character" w:customStyle="1" w:styleId="GvdeMetni2Char">
    <w:name w:val="Gövde Metni 2 Char"/>
    <w:basedOn w:val="VarsaylanParagrafYazTipi"/>
    <w:link w:val="GvdeMetni2"/>
    <w:rsid w:val="0079669C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66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669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66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669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2B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D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21CF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EF6A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EF6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urkboks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49CE-2386-46EF-ABAD-9BFAF688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exper</cp:lastModifiedBy>
  <cp:revision>5</cp:revision>
  <cp:lastPrinted>2015-09-15T12:11:00Z</cp:lastPrinted>
  <dcterms:created xsi:type="dcterms:W3CDTF">2015-09-15T15:52:00Z</dcterms:created>
  <dcterms:modified xsi:type="dcterms:W3CDTF">2015-09-16T08:41:00Z</dcterms:modified>
</cp:coreProperties>
</file>